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C40012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490651" cy="1362075"/>
            <wp:effectExtent l="0" t="0" r="0" b="0"/>
            <wp:docPr id="1" name="Рисунок 1" descr="https://sun9-35.userapi.com/impg/0ZaPxW6pZVcIm_lwd_UV6QVSVaiK9L1cqjlrrg/DxuJydOiwJE.jpg?size=1280x700&amp;quality=96&amp;sign=977917f7c245d132db12dfcad89165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0ZaPxW6pZVcIm_lwd_UV6QVSVaiK9L1cqjlrrg/DxuJydOiwJE.jpg?size=1280x700&amp;quality=96&amp;sign=977917f7c245d132db12dfcad891657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82" cy="13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BC9" w:rsidRDefault="00156BC9" w:rsidP="00245E8B">
      <w:pPr>
        <w:spacing w:after="0" w:line="240" w:lineRule="auto"/>
        <w:jc w:val="center"/>
        <w:outlineLvl w:val="0"/>
      </w:pPr>
    </w:p>
    <w:p w:rsidR="00156BC9" w:rsidRDefault="00156BC9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2C087A" w:rsidRDefault="00C40012" w:rsidP="002C087A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О введении нового ГОСТ о подготовке управляющими организациями предложений по содержанию и ремонту МКД</w:t>
      </w:r>
    </w:p>
    <w:p w:rsidR="002C087A" w:rsidRPr="002C087A" w:rsidRDefault="002C087A" w:rsidP="002C087A"/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Приказом Росстандарта от 14.09.2023 № 833-ст утвержден </w:t>
      </w:r>
      <w:hyperlink r:id="rId6" w:tgtFrame="_blank" w:history="1">
        <w:r w:rsidRPr="00C40012">
          <w:rPr>
            <w:rStyle w:val="a9"/>
            <w:b/>
            <w:bCs/>
            <w:color w:val="3862DA"/>
            <w:sz w:val="28"/>
            <w:szCs w:val="28"/>
            <w:u w:val="single"/>
          </w:rPr>
          <w:t>ГОСТ 70773-2023 «Услуги управления многоквартирными домами. Подготовка предложений по вопросам содержания и ремонта общего имущества собственников помещений в многоквартирном доме»</w:t>
        </w:r>
      </w:hyperlink>
      <w:r w:rsidRPr="00C40012">
        <w:rPr>
          <w:color w:val="333333"/>
          <w:sz w:val="28"/>
          <w:szCs w:val="28"/>
        </w:rPr>
        <w:t> (далее – ГОСТ 70773-2023), применение которого позволит обеспечить соблюдение установленных жилищным законодательством правил осуществления деятельности по управлению многоквартирными домами (далее – МКД) в части исполнения управляющей организацией обязанностей по представлению собственникам предложения по вопросам содержания общего имущества в целях согласования с ними размера их расходов на содержание общего имущества с учетом соблюдения требований к надлежащему содержанию общего имущества и условий договора управления, а также в целях обеспечения доступности для собственников размера таких расходов.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 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ГОСТ 70773-2023 регламентированы, в том числе следующие вопросы: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техническое и экономическое обоснование предложения размера расходов собственников на содержание общего имущества МКД;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форма предложения размера расходов собственников на содержание общего имущества МКД;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обеспечение управляющей организацией исполнения требований о подготовке предложений собственникам.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 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Кроме того, в приложении к ГОСТ 70773-2023 приведен пример предложения управляющей организации по вопросам содержания и ремонта общего имущества МКД.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C40012">
        <w:rPr>
          <w:color w:val="333333"/>
          <w:sz w:val="28"/>
          <w:szCs w:val="28"/>
        </w:rPr>
        <w:t> </w:t>
      </w:r>
    </w:p>
    <w:p w:rsidR="00C40012" w:rsidRDefault="00C40012" w:rsidP="00C40012">
      <w:pPr>
        <w:pStyle w:val="a3"/>
        <w:spacing w:before="0" w:beforeAutospacing="0" w:after="0" w:afterAutospacing="0"/>
        <w:ind w:firstLine="360"/>
        <w:jc w:val="center"/>
        <w:rPr>
          <w:rStyle w:val="a9"/>
          <w:b/>
          <w:bCs/>
          <w:color w:val="333333"/>
          <w:sz w:val="28"/>
          <w:szCs w:val="28"/>
        </w:rPr>
      </w:pPr>
      <w:r w:rsidRPr="00C40012">
        <w:rPr>
          <w:rStyle w:val="a9"/>
          <w:b/>
          <w:bCs/>
          <w:color w:val="333333"/>
          <w:sz w:val="28"/>
          <w:szCs w:val="28"/>
        </w:rPr>
        <w:t xml:space="preserve">!!! Обращаем внимание, что ГОСТ 70773-2023 </w:t>
      </w:r>
    </w:p>
    <w:p w:rsidR="00C40012" w:rsidRPr="00C40012" w:rsidRDefault="00C40012" w:rsidP="00C40012">
      <w:pPr>
        <w:pStyle w:val="a3"/>
        <w:spacing w:before="0" w:beforeAutospacing="0" w:after="0" w:afterAutospacing="0"/>
        <w:ind w:firstLine="360"/>
        <w:jc w:val="center"/>
        <w:rPr>
          <w:color w:val="333333"/>
          <w:sz w:val="28"/>
          <w:szCs w:val="28"/>
        </w:rPr>
      </w:pPr>
      <w:r w:rsidRPr="00C40012">
        <w:rPr>
          <w:rStyle w:val="a9"/>
          <w:b/>
          <w:bCs/>
          <w:color w:val="333333"/>
          <w:sz w:val="28"/>
          <w:szCs w:val="28"/>
        </w:rPr>
        <w:t>вступает в силу с 01.03.2024</w:t>
      </w:r>
    </w:p>
    <w:p w:rsidR="00156BC9" w:rsidRPr="00C40012" w:rsidRDefault="00156BC9" w:rsidP="00C4001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156BC9" w:rsidRPr="00C40012" w:rsidSect="00C40012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56BC9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C087A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02AEB"/>
    <w:rsid w:val="006457EC"/>
    <w:rsid w:val="006B4636"/>
    <w:rsid w:val="006F7B55"/>
    <w:rsid w:val="006F7C3E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0012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D5561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F06F"/>
  <w15:docId w15:val="{662C9AC6-0B40-4DB0-B707-253F40E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gost_r_70773_202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46</cp:revision>
  <cp:lastPrinted>2023-10-24T02:30:00Z</cp:lastPrinted>
  <dcterms:created xsi:type="dcterms:W3CDTF">2018-09-24T09:07:00Z</dcterms:created>
  <dcterms:modified xsi:type="dcterms:W3CDTF">2023-11-27T02:04:00Z</dcterms:modified>
</cp:coreProperties>
</file>